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2900" w:rsidRPr="009B2508" w:rsidRDefault="006C5A20" w:rsidP="00D370F0">
      <w:pPr>
        <w:spacing w:line="360" w:lineRule="auto"/>
        <w:rPr>
          <w:rFonts w:ascii="Castellar" w:hAnsi="Castellar" w:cs="Arial"/>
          <w:sz w:val="24"/>
          <w:szCs w:val="24"/>
        </w:rPr>
      </w:pPr>
      <w:r w:rsidRPr="009B2508">
        <w:rPr>
          <w:rFonts w:ascii="Castellar" w:hAnsi="Castellar" w:cs="Arial"/>
          <w:sz w:val="24"/>
          <w:szCs w:val="24"/>
        </w:rPr>
        <w:t xml:space="preserve">Boston/Malden: </w:t>
      </w:r>
      <w:r w:rsidR="00DE2354" w:rsidRPr="009B2508">
        <w:rPr>
          <w:rFonts w:ascii="Castellar" w:hAnsi="Castellar" w:cs="Arial"/>
          <w:sz w:val="24"/>
          <w:szCs w:val="24"/>
        </w:rPr>
        <w:t xml:space="preserve">ECDC </w:t>
      </w:r>
      <w:r w:rsidRPr="009B2508">
        <w:rPr>
          <w:rFonts w:ascii="Castellar" w:hAnsi="Castellar" w:cs="Arial"/>
          <w:sz w:val="24"/>
          <w:szCs w:val="24"/>
        </w:rPr>
        <w:t xml:space="preserve">November Events </w:t>
      </w:r>
    </w:p>
    <w:p w:rsidR="005B4CD1" w:rsidRPr="00D370F0" w:rsidRDefault="006C5A20" w:rsidP="00D370F0">
      <w:pPr>
        <w:spacing w:line="360" w:lineRule="auto"/>
        <w:rPr>
          <w:rFonts w:ascii="Arial" w:hAnsi="Arial" w:cs="Arial"/>
          <w:sz w:val="24"/>
          <w:szCs w:val="24"/>
        </w:rPr>
      </w:pPr>
      <w:r w:rsidRPr="00D370F0">
        <w:rPr>
          <w:rFonts w:ascii="Arial" w:hAnsi="Arial" w:cs="Arial"/>
          <w:sz w:val="24"/>
          <w:szCs w:val="24"/>
        </w:rPr>
        <w:t xml:space="preserve">November was a busy month at </w:t>
      </w:r>
      <w:r w:rsidR="004B249E">
        <w:rPr>
          <w:rFonts w:ascii="Arial" w:hAnsi="Arial" w:cs="Arial"/>
          <w:sz w:val="24"/>
          <w:szCs w:val="24"/>
        </w:rPr>
        <w:t xml:space="preserve">the </w:t>
      </w:r>
      <w:r w:rsidRPr="00D370F0">
        <w:rPr>
          <w:rFonts w:ascii="Arial" w:hAnsi="Arial" w:cs="Arial"/>
          <w:sz w:val="24"/>
          <w:szCs w:val="24"/>
        </w:rPr>
        <w:t xml:space="preserve">Eritrean Cultural and Community Center (ECDC). On November 24, 2016 ECDC hosted a Thanksgiving Dinner and the turnout was marvelous. There were </w:t>
      </w:r>
      <w:r w:rsidR="00DE2354">
        <w:rPr>
          <w:rFonts w:ascii="Arial" w:hAnsi="Arial" w:cs="Arial"/>
          <w:sz w:val="24"/>
          <w:szCs w:val="24"/>
        </w:rPr>
        <w:t>a lot of new faces</w:t>
      </w:r>
      <w:r w:rsidRPr="00D370F0">
        <w:rPr>
          <w:rFonts w:ascii="Arial" w:hAnsi="Arial" w:cs="Arial"/>
          <w:sz w:val="24"/>
          <w:szCs w:val="24"/>
        </w:rPr>
        <w:t xml:space="preserve"> who came to attend the dinner party. On behalf of ECDC, I would like to thank Lia</w:t>
      </w:r>
      <w:r w:rsidR="00FF682D">
        <w:rPr>
          <w:rFonts w:ascii="Arial" w:hAnsi="Arial" w:cs="Arial"/>
          <w:sz w:val="24"/>
          <w:szCs w:val="24"/>
        </w:rPr>
        <w:t xml:space="preserve">, </w:t>
      </w:r>
      <w:proofErr w:type="spellStart"/>
      <w:r w:rsidR="00FF682D">
        <w:rPr>
          <w:rFonts w:ascii="Arial" w:hAnsi="Arial" w:cs="Arial"/>
          <w:sz w:val="24"/>
          <w:szCs w:val="24"/>
        </w:rPr>
        <w:t>Abeba</w:t>
      </w:r>
      <w:proofErr w:type="spellEnd"/>
      <w:r w:rsidR="004B249E">
        <w:rPr>
          <w:rFonts w:ascii="Arial" w:hAnsi="Arial" w:cs="Arial"/>
          <w:sz w:val="24"/>
          <w:szCs w:val="24"/>
        </w:rPr>
        <w:t xml:space="preserve"> (Habtom)</w:t>
      </w:r>
      <w:r w:rsidRPr="00D370F0">
        <w:rPr>
          <w:rFonts w:ascii="Arial" w:hAnsi="Arial" w:cs="Arial"/>
          <w:sz w:val="24"/>
          <w:szCs w:val="24"/>
        </w:rPr>
        <w:t xml:space="preserve"> and Saba </w:t>
      </w:r>
      <w:proofErr w:type="spellStart"/>
      <w:r w:rsidRPr="00D370F0">
        <w:rPr>
          <w:rFonts w:ascii="Arial" w:hAnsi="Arial" w:cs="Arial"/>
          <w:sz w:val="24"/>
          <w:szCs w:val="24"/>
        </w:rPr>
        <w:t>Zerai</w:t>
      </w:r>
      <w:proofErr w:type="spellEnd"/>
      <w:r w:rsidRPr="00D370F0">
        <w:rPr>
          <w:rFonts w:ascii="Arial" w:hAnsi="Arial" w:cs="Arial"/>
          <w:sz w:val="24"/>
          <w:szCs w:val="24"/>
        </w:rPr>
        <w:t xml:space="preserve"> for providing</w:t>
      </w:r>
      <w:r w:rsidR="004B249E">
        <w:rPr>
          <w:rFonts w:ascii="Arial" w:hAnsi="Arial" w:cs="Arial"/>
          <w:sz w:val="24"/>
          <w:szCs w:val="24"/>
        </w:rPr>
        <w:t xml:space="preserve"> us</w:t>
      </w:r>
      <w:r w:rsidRPr="00D370F0">
        <w:rPr>
          <w:rFonts w:ascii="Arial" w:hAnsi="Arial" w:cs="Arial"/>
          <w:sz w:val="24"/>
          <w:szCs w:val="24"/>
        </w:rPr>
        <w:t xml:space="preserve"> a lot of food including des</w:t>
      </w:r>
      <w:r w:rsidR="004B249E">
        <w:rPr>
          <w:rFonts w:ascii="Arial" w:hAnsi="Arial" w:cs="Arial"/>
          <w:sz w:val="24"/>
          <w:szCs w:val="24"/>
        </w:rPr>
        <w:t>s</w:t>
      </w:r>
      <w:r w:rsidRPr="00D370F0">
        <w:rPr>
          <w:rFonts w:ascii="Arial" w:hAnsi="Arial" w:cs="Arial"/>
          <w:sz w:val="24"/>
          <w:szCs w:val="24"/>
        </w:rPr>
        <w:t xml:space="preserve">erts. </w:t>
      </w:r>
      <w:r w:rsidR="005B4CD1" w:rsidRPr="00D370F0">
        <w:rPr>
          <w:rFonts w:ascii="Arial" w:hAnsi="Arial" w:cs="Arial"/>
          <w:sz w:val="24"/>
          <w:szCs w:val="24"/>
        </w:rPr>
        <w:t xml:space="preserve">We stayed there until midnight watching American Football, playing </w:t>
      </w:r>
      <w:proofErr w:type="spellStart"/>
      <w:r w:rsidR="005B4CD1" w:rsidRPr="00D370F0">
        <w:rPr>
          <w:rFonts w:ascii="Arial" w:hAnsi="Arial" w:cs="Arial"/>
          <w:sz w:val="24"/>
          <w:szCs w:val="24"/>
        </w:rPr>
        <w:t>kerembola</w:t>
      </w:r>
      <w:proofErr w:type="spellEnd"/>
      <w:r w:rsidR="005B4CD1" w:rsidRPr="00D370F0">
        <w:rPr>
          <w:rFonts w:ascii="Arial" w:hAnsi="Arial" w:cs="Arial"/>
          <w:sz w:val="24"/>
          <w:szCs w:val="24"/>
        </w:rPr>
        <w:t xml:space="preserve"> (billiard) and group chats listening to Eritrean music on the background. On behalf of ECDC, I would really like to thank everyone who made our friend/family gathering memorable.</w:t>
      </w:r>
    </w:p>
    <w:p w:rsidR="00462900" w:rsidRPr="00D370F0" w:rsidRDefault="005B4CD1" w:rsidP="00D370F0">
      <w:pPr>
        <w:spacing w:line="360" w:lineRule="auto"/>
        <w:rPr>
          <w:rFonts w:ascii="Arial" w:hAnsi="Arial" w:cs="Arial"/>
          <w:sz w:val="24"/>
          <w:szCs w:val="24"/>
        </w:rPr>
      </w:pPr>
      <w:r w:rsidRPr="00D370F0">
        <w:rPr>
          <w:rFonts w:ascii="Arial" w:hAnsi="Arial" w:cs="Arial"/>
          <w:sz w:val="24"/>
          <w:szCs w:val="24"/>
        </w:rPr>
        <w:t>On Saturday, the 26</w:t>
      </w:r>
      <w:r w:rsidRPr="00D370F0">
        <w:rPr>
          <w:rFonts w:ascii="Arial" w:hAnsi="Arial" w:cs="Arial"/>
          <w:sz w:val="24"/>
          <w:szCs w:val="24"/>
          <w:vertAlign w:val="superscript"/>
        </w:rPr>
        <w:t>th</w:t>
      </w:r>
      <w:r w:rsidRPr="00D370F0">
        <w:rPr>
          <w:rFonts w:ascii="Arial" w:hAnsi="Arial" w:cs="Arial"/>
          <w:sz w:val="24"/>
          <w:szCs w:val="24"/>
        </w:rPr>
        <w:t xml:space="preserve"> of November, 2016 we had two events that occurred back to back. One was a presentation by one of our own, Dr. Gideon </w:t>
      </w:r>
      <w:proofErr w:type="spellStart"/>
      <w:r w:rsidRPr="00D370F0">
        <w:rPr>
          <w:rFonts w:ascii="Arial" w:hAnsi="Arial" w:cs="Arial"/>
          <w:sz w:val="24"/>
          <w:szCs w:val="24"/>
        </w:rPr>
        <w:t>Abay</w:t>
      </w:r>
      <w:proofErr w:type="spellEnd"/>
      <w:r w:rsidRPr="00D370F0">
        <w:rPr>
          <w:rFonts w:ascii="Arial" w:hAnsi="Arial" w:cs="Arial"/>
          <w:sz w:val="24"/>
          <w:szCs w:val="24"/>
        </w:rPr>
        <w:t xml:space="preserve"> briefing us on the current events of Eritrea</w:t>
      </w:r>
      <w:r w:rsidR="00B3699F">
        <w:rPr>
          <w:rFonts w:ascii="Arial" w:hAnsi="Arial" w:cs="Arial"/>
          <w:sz w:val="24"/>
          <w:szCs w:val="24"/>
        </w:rPr>
        <w:t>;</w:t>
      </w:r>
      <w:bookmarkStart w:id="0" w:name="_GoBack"/>
      <w:bookmarkEnd w:id="0"/>
      <w:r w:rsidRPr="00D370F0">
        <w:rPr>
          <w:rFonts w:ascii="Arial" w:hAnsi="Arial" w:cs="Arial"/>
          <w:sz w:val="24"/>
          <w:szCs w:val="24"/>
        </w:rPr>
        <w:t xml:space="preserve"> followed by the fundraising dinner</w:t>
      </w:r>
      <w:r w:rsidR="00462900" w:rsidRPr="00D370F0">
        <w:rPr>
          <w:rFonts w:ascii="Arial" w:hAnsi="Arial" w:cs="Arial"/>
          <w:sz w:val="24"/>
          <w:szCs w:val="24"/>
        </w:rPr>
        <w:t xml:space="preserve"> party</w:t>
      </w:r>
      <w:r w:rsidRPr="00D370F0">
        <w:rPr>
          <w:rFonts w:ascii="Arial" w:hAnsi="Arial" w:cs="Arial"/>
          <w:sz w:val="24"/>
          <w:szCs w:val="24"/>
        </w:rPr>
        <w:t xml:space="preserve">. It goes without saying that Dr. Gideon presented a superb presentation as usual. </w:t>
      </w:r>
      <w:r w:rsidR="00DB28B0" w:rsidRPr="00D370F0">
        <w:rPr>
          <w:rFonts w:ascii="Arial" w:hAnsi="Arial" w:cs="Arial"/>
          <w:sz w:val="24"/>
          <w:szCs w:val="24"/>
        </w:rPr>
        <w:t xml:space="preserve">Since we knew that Dr. Gideon will be in town to visit his mom and the rest of the family, we took the advantage and invited him over to ECDC to update us with the current events pertaining our country.  </w:t>
      </w:r>
      <w:r w:rsidRPr="00D370F0">
        <w:rPr>
          <w:rFonts w:ascii="Arial" w:hAnsi="Arial" w:cs="Arial"/>
          <w:sz w:val="24"/>
          <w:szCs w:val="24"/>
        </w:rPr>
        <w:t xml:space="preserve">On behalf of ECDC I would like to thank </w:t>
      </w:r>
      <w:r w:rsidR="00DB28B0" w:rsidRPr="00D370F0">
        <w:rPr>
          <w:rFonts w:ascii="Arial" w:hAnsi="Arial" w:cs="Arial"/>
          <w:sz w:val="24"/>
          <w:szCs w:val="24"/>
        </w:rPr>
        <w:t xml:space="preserve">Aaron, Lydia and the whole family for sharing Dr. Gideon with us. </w:t>
      </w:r>
      <w:r w:rsidRPr="00D370F0">
        <w:rPr>
          <w:rFonts w:ascii="Arial" w:hAnsi="Arial" w:cs="Arial"/>
          <w:sz w:val="24"/>
          <w:szCs w:val="24"/>
        </w:rPr>
        <w:t xml:space="preserve">   </w:t>
      </w:r>
    </w:p>
    <w:p w:rsidR="00230268" w:rsidRDefault="00462900" w:rsidP="00D370F0">
      <w:pPr>
        <w:spacing w:line="360" w:lineRule="auto"/>
        <w:rPr>
          <w:rFonts w:ascii="Arial" w:hAnsi="Arial" w:cs="Arial"/>
          <w:sz w:val="24"/>
          <w:szCs w:val="24"/>
        </w:rPr>
      </w:pPr>
      <w:r w:rsidRPr="00D370F0">
        <w:rPr>
          <w:rFonts w:ascii="Arial" w:hAnsi="Arial" w:cs="Arial"/>
          <w:sz w:val="24"/>
          <w:szCs w:val="24"/>
        </w:rPr>
        <w:t xml:space="preserve">Dr. Gideon briefed the audience about the recent </w:t>
      </w:r>
      <w:r w:rsidR="00230268" w:rsidRPr="00D370F0">
        <w:rPr>
          <w:rFonts w:ascii="Arial" w:hAnsi="Arial" w:cs="Arial"/>
          <w:sz w:val="24"/>
          <w:szCs w:val="24"/>
        </w:rPr>
        <w:t xml:space="preserve">foiled </w:t>
      </w:r>
      <w:r w:rsidRPr="00D370F0">
        <w:rPr>
          <w:rFonts w:ascii="Arial" w:hAnsi="Arial" w:cs="Arial"/>
          <w:sz w:val="24"/>
          <w:szCs w:val="24"/>
        </w:rPr>
        <w:t xml:space="preserve">endeavor by </w:t>
      </w:r>
      <w:r w:rsidR="00230268" w:rsidRPr="00D370F0">
        <w:rPr>
          <w:rFonts w:ascii="Arial" w:hAnsi="Arial" w:cs="Arial"/>
          <w:sz w:val="24"/>
          <w:szCs w:val="24"/>
        </w:rPr>
        <w:t xml:space="preserve">the UN-COI to subjugate Eritrea’s independence under the disguise of “Human Rights Abuse”. </w:t>
      </w:r>
      <w:r w:rsidR="005B4CD1" w:rsidRPr="00D370F0">
        <w:rPr>
          <w:rFonts w:ascii="Arial" w:hAnsi="Arial" w:cs="Arial"/>
          <w:sz w:val="24"/>
          <w:szCs w:val="24"/>
        </w:rPr>
        <w:t xml:space="preserve"> </w:t>
      </w:r>
      <w:r w:rsidR="00230268" w:rsidRPr="00D370F0">
        <w:rPr>
          <w:rFonts w:ascii="Arial" w:hAnsi="Arial" w:cs="Arial"/>
          <w:sz w:val="24"/>
          <w:szCs w:val="24"/>
        </w:rPr>
        <w:t xml:space="preserve">He admonished the audience not to be fooled by expecting policy change towards Eritrea by the new president elect of USA.  He further advised fellow Eritreans to be steadfast in safeguarding the integrity of our hard won independence. </w:t>
      </w:r>
    </w:p>
    <w:p w:rsidR="00DE2354" w:rsidRDefault="00DE2354" w:rsidP="00D370F0">
      <w:pPr>
        <w:spacing w:line="360" w:lineRule="auto"/>
        <w:rPr>
          <w:rFonts w:ascii="Arial" w:hAnsi="Arial" w:cs="Arial"/>
          <w:sz w:val="24"/>
          <w:szCs w:val="24"/>
        </w:rPr>
      </w:pPr>
      <w:r>
        <w:rPr>
          <w:rFonts w:ascii="Arial" w:hAnsi="Arial" w:cs="Arial"/>
          <w:sz w:val="24"/>
          <w:szCs w:val="24"/>
        </w:rPr>
        <w:t>In regard to the young Eritrean Americans</w:t>
      </w:r>
      <w:r w:rsidR="000C6269">
        <w:rPr>
          <w:rFonts w:ascii="Arial" w:hAnsi="Arial" w:cs="Arial"/>
          <w:sz w:val="24"/>
          <w:szCs w:val="24"/>
        </w:rPr>
        <w:t>,</w:t>
      </w:r>
      <w:r w:rsidR="00A0574E">
        <w:rPr>
          <w:rFonts w:ascii="Arial" w:hAnsi="Arial" w:cs="Arial"/>
          <w:sz w:val="24"/>
          <w:szCs w:val="24"/>
        </w:rPr>
        <w:t xml:space="preserve"> </w:t>
      </w:r>
      <w:r w:rsidR="00A56931">
        <w:rPr>
          <w:rFonts w:ascii="Arial" w:hAnsi="Arial" w:cs="Arial"/>
          <w:sz w:val="24"/>
          <w:szCs w:val="24"/>
        </w:rPr>
        <w:t>Dr. Gideon</w:t>
      </w:r>
      <w:r w:rsidR="00A0574E">
        <w:rPr>
          <w:rFonts w:ascii="Arial" w:hAnsi="Arial" w:cs="Arial"/>
          <w:sz w:val="24"/>
          <w:szCs w:val="24"/>
        </w:rPr>
        <w:t xml:space="preserve"> strongly </w:t>
      </w:r>
      <w:r w:rsidR="00A56931">
        <w:rPr>
          <w:rFonts w:ascii="Arial" w:hAnsi="Arial" w:cs="Arial"/>
          <w:sz w:val="24"/>
          <w:szCs w:val="24"/>
        </w:rPr>
        <w:t>advised</w:t>
      </w:r>
      <w:r w:rsidR="00A0574E">
        <w:rPr>
          <w:rFonts w:ascii="Arial" w:hAnsi="Arial" w:cs="Arial"/>
          <w:sz w:val="24"/>
          <w:szCs w:val="24"/>
        </w:rPr>
        <w:t xml:space="preserve"> </w:t>
      </w:r>
      <w:r w:rsidR="000C6269">
        <w:rPr>
          <w:rFonts w:ascii="Arial" w:hAnsi="Arial" w:cs="Arial"/>
          <w:sz w:val="24"/>
          <w:szCs w:val="24"/>
        </w:rPr>
        <w:t xml:space="preserve">ECDC and </w:t>
      </w:r>
      <w:r w:rsidR="00A0574E">
        <w:rPr>
          <w:rFonts w:ascii="Arial" w:hAnsi="Arial" w:cs="Arial"/>
          <w:sz w:val="24"/>
          <w:szCs w:val="24"/>
        </w:rPr>
        <w:t xml:space="preserve">parents to teach </w:t>
      </w:r>
      <w:r w:rsidR="00A56931">
        <w:rPr>
          <w:rFonts w:ascii="Arial" w:hAnsi="Arial" w:cs="Arial"/>
          <w:sz w:val="24"/>
          <w:szCs w:val="24"/>
        </w:rPr>
        <w:t>their kids</w:t>
      </w:r>
      <w:r w:rsidR="00A0574E">
        <w:rPr>
          <w:rFonts w:ascii="Arial" w:hAnsi="Arial" w:cs="Arial"/>
          <w:sz w:val="24"/>
          <w:szCs w:val="24"/>
        </w:rPr>
        <w:t xml:space="preserve"> Eritrean values. He advised parents to take their kids to Eritrea and allow the kids to visit the countryside including the different development sites. Even though </w:t>
      </w:r>
      <w:r w:rsidR="004B249E">
        <w:rPr>
          <w:rFonts w:ascii="Arial" w:hAnsi="Arial" w:cs="Arial"/>
          <w:sz w:val="24"/>
          <w:szCs w:val="24"/>
        </w:rPr>
        <w:t xml:space="preserve">the </w:t>
      </w:r>
      <w:r w:rsidR="00A0574E">
        <w:rPr>
          <w:rFonts w:ascii="Arial" w:hAnsi="Arial" w:cs="Arial"/>
          <w:sz w:val="24"/>
          <w:szCs w:val="24"/>
        </w:rPr>
        <w:t>travelling</w:t>
      </w:r>
      <w:r w:rsidR="000C6269">
        <w:rPr>
          <w:rFonts w:ascii="Arial" w:hAnsi="Arial" w:cs="Arial"/>
          <w:sz w:val="24"/>
          <w:szCs w:val="24"/>
        </w:rPr>
        <w:t xml:space="preserve"> cost</w:t>
      </w:r>
      <w:r w:rsidR="00A0574E">
        <w:rPr>
          <w:rFonts w:ascii="Arial" w:hAnsi="Arial" w:cs="Arial"/>
          <w:sz w:val="24"/>
          <w:szCs w:val="24"/>
        </w:rPr>
        <w:t xml:space="preserve"> with kids these days is not easy to afford, </w:t>
      </w:r>
      <w:r w:rsidR="000C6269">
        <w:rPr>
          <w:rFonts w:ascii="Arial" w:hAnsi="Arial" w:cs="Arial"/>
          <w:sz w:val="24"/>
          <w:szCs w:val="24"/>
        </w:rPr>
        <w:t>Dr. Gideon</w:t>
      </w:r>
      <w:r w:rsidR="00A0574E">
        <w:rPr>
          <w:rFonts w:ascii="Arial" w:hAnsi="Arial" w:cs="Arial"/>
          <w:sz w:val="24"/>
          <w:szCs w:val="24"/>
        </w:rPr>
        <w:t xml:space="preserve"> strongly believes that it is an investment of a lifetime for our kids.</w:t>
      </w:r>
    </w:p>
    <w:p w:rsidR="0045708C" w:rsidRDefault="00207649" w:rsidP="00D370F0">
      <w:pPr>
        <w:spacing w:line="360" w:lineRule="auto"/>
        <w:rPr>
          <w:rFonts w:ascii="Arial" w:hAnsi="Arial" w:cs="Arial"/>
          <w:sz w:val="24"/>
          <w:szCs w:val="24"/>
        </w:rPr>
      </w:pPr>
      <w:r>
        <w:rPr>
          <w:rFonts w:ascii="Arial" w:hAnsi="Arial" w:cs="Arial"/>
          <w:sz w:val="24"/>
          <w:szCs w:val="24"/>
        </w:rPr>
        <w:t xml:space="preserve">Dr. Gideon informed community members that the Government of Eritrea is dedicated </w:t>
      </w:r>
      <w:r w:rsidR="004B249E">
        <w:rPr>
          <w:rFonts w:ascii="Arial" w:hAnsi="Arial" w:cs="Arial"/>
          <w:sz w:val="24"/>
          <w:szCs w:val="24"/>
        </w:rPr>
        <w:t>in</w:t>
      </w:r>
      <w:r>
        <w:rPr>
          <w:rFonts w:ascii="Arial" w:hAnsi="Arial" w:cs="Arial"/>
          <w:sz w:val="24"/>
          <w:szCs w:val="24"/>
        </w:rPr>
        <w:t xml:space="preserve"> invest</w:t>
      </w:r>
      <w:r w:rsidR="004B249E">
        <w:rPr>
          <w:rFonts w:ascii="Arial" w:hAnsi="Arial" w:cs="Arial"/>
          <w:sz w:val="24"/>
          <w:szCs w:val="24"/>
        </w:rPr>
        <w:t>ing</w:t>
      </w:r>
      <w:r>
        <w:rPr>
          <w:rFonts w:ascii="Arial" w:hAnsi="Arial" w:cs="Arial"/>
          <w:sz w:val="24"/>
          <w:szCs w:val="24"/>
        </w:rPr>
        <w:t xml:space="preserve"> tremendously in education. He accentuated the statistics pertaining to the </w:t>
      </w:r>
      <w:r>
        <w:rPr>
          <w:rFonts w:ascii="Arial" w:hAnsi="Arial" w:cs="Arial"/>
          <w:sz w:val="24"/>
          <w:szCs w:val="24"/>
        </w:rPr>
        <w:lastRenderedPageBreak/>
        <w:t>increase in literacy rate in Eritrea as the testimony on how much</w:t>
      </w:r>
      <w:r w:rsidRPr="00207649">
        <w:t xml:space="preserve"> </w:t>
      </w:r>
      <w:r w:rsidRPr="00207649">
        <w:rPr>
          <w:rFonts w:ascii="Arial" w:hAnsi="Arial" w:cs="Arial"/>
          <w:sz w:val="24"/>
          <w:szCs w:val="24"/>
        </w:rPr>
        <w:t>the Eritrean Government</w:t>
      </w:r>
      <w:r>
        <w:rPr>
          <w:rFonts w:ascii="Arial" w:hAnsi="Arial" w:cs="Arial"/>
          <w:sz w:val="24"/>
          <w:szCs w:val="24"/>
        </w:rPr>
        <w:t xml:space="preserve"> is dedicated to improve the education system in the country. To help out the Eritrean Government</w:t>
      </w:r>
      <w:r w:rsidR="00B402AE">
        <w:rPr>
          <w:rFonts w:ascii="Arial" w:hAnsi="Arial" w:cs="Arial"/>
          <w:sz w:val="24"/>
          <w:szCs w:val="24"/>
        </w:rPr>
        <w:t>’s</w:t>
      </w:r>
      <w:r>
        <w:rPr>
          <w:rFonts w:ascii="Arial" w:hAnsi="Arial" w:cs="Arial"/>
          <w:sz w:val="24"/>
          <w:szCs w:val="24"/>
        </w:rPr>
        <w:t xml:space="preserve"> endeavor</w:t>
      </w:r>
      <w:r w:rsidR="00B402AE">
        <w:rPr>
          <w:rFonts w:ascii="Arial" w:hAnsi="Arial" w:cs="Arial"/>
          <w:sz w:val="24"/>
          <w:szCs w:val="24"/>
        </w:rPr>
        <w:t>, Eritrean</w:t>
      </w:r>
      <w:r w:rsidR="004B249E">
        <w:rPr>
          <w:rFonts w:ascii="Arial" w:hAnsi="Arial" w:cs="Arial"/>
          <w:sz w:val="24"/>
          <w:szCs w:val="24"/>
        </w:rPr>
        <w:t>s residing</w:t>
      </w:r>
      <w:r w:rsidR="00B402AE">
        <w:rPr>
          <w:rFonts w:ascii="Arial" w:hAnsi="Arial" w:cs="Arial"/>
          <w:sz w:val="24"/>
          <w:szCs w:val="24"/>
        </w:rPr>
        <w:t xml:space="preserve"> in many </w:t>
      </w:r>
      <w:r w:rsidR="004B249E">
        <w:rPr>
          <w:rFonts w:ascii="Arial" w:hAnsi="Arial" w:cs="Arial"/>
          <w:sz w:val="24"/>
          <w:szCs w:val="24"/>
        </w:rPr>
        <w:t>countries</w:t>
      </w:r>
      <w:r w:rsidR="00B402AE">
        <w:rPr>
          <w:rFonts w:ascii="Arial" w:hAnsi="Arial" w:cs="Arial"/>
          <w:sz w:val="24"/>
          <w:szCs w:val="24"/>
        </w:rPr>
        <w:t xml:space="preserve"> are participating by sending e-reader to Eritrea. The target is for each Eritrean youth to acquire one e-reader. He advised folks in New England to follow suit and do the best we can to send as many e-reader as we can. </w:t>
      </w:r>
      <w:r>
        <w:rPr>
          <w:rFonts w:ascii="Arial" w:hAnsi="Arial" w:cs="Arial"/>
          <w:sz w:val="24"/>
          <w:szCs w:val="24"/>
        </w:rPr>
        <w:t xml:space="preserve">  </w:t>
      </w:r>
    </w:p>
    <w:p w:rsidR="00F60505" w:rsidRDefault="00A23830" w:rsidP="00D370F0">
      <w:pPr>
        <w:spacing w:line="360" w:lineRule="auto"/>
        <w:rPr>
          <w:rFonts w:ascii="Arial" w:hAnsi="Arial" w:cs="Arial"/>
          <w:sz w:val="24"/>
          <w:szCs w:val="24"/>
        </w:rPr>
      </w:pPr>
      <w:r>
        <w:rPr>
          <w:rFonts w:ascii="Arial" w:hAnsi="Arial" w:cs="Arial"/>
          <w:sz w:val="24"/>
          <w:szCs w:val="24"/>
        </w:rPr>
        <w:t xml:space="preserve">By and large, Dr. Gideon assured the audience that </w:t>
      </w:r>
      <w:r w:rsidR="009B2508">
        <w:rPr>
          <w:rFonts w:ascii="Arial" w:hAnsi="Arial" w:cs="Arial"/>
          <w:sz w:val="24"/>
          <w:szCs w:val="24"/>
        </w:rPr>
        <w:t xml:space="preserve">even though we still have a long way to go, </w:t>
      </w:r>
      <w:r>
        <w:rPr>
          <w:rFonts w:ascii="Arial" w:hAnsi="Arial" w:cs="Arial"/>
          <w:sz w:val="24"/>
          <w:szCs w:val="24"/>
        </w:rPr>
        <w:t xml:space="preserve">Eritrea is progressing in the right direction and that we are in a better place both diplomatically and economically than we were in the past. However, Eritrea’s stance as an independent and self-reliant nation does not sell well among her enemies. Because of that, the enemies are going to try everything possible to thwart our development progress. Dr. Gideon strongly advised each Eritrean American to stay vigilant and </w:t>
      </w:r>
      <w:proofErr w:type="gramStart"/>
      <w:r>
        <w:rPr>
          <w:rFonts w:ascii="Arial" w:hAnsi="Arial" w:cs="Arial"/>
          <w:sz w:val="24"/>
          <w:szCs w:val="24"/>
        </w:rPr>
        <w:t>retaliate</w:t>
      </w:r>
      <w:proofErr w:type="gramEnd"/>
      <w:r>
        <w:rPr>
          <w:rFonts w:ascii="Arial" w:hAnsi="Arial" w:cs="Arial"/>
          <w:sz w:val="24"/>
          <w:szCs w:val="24"/>
        </w:rPr>
        <w:t xml:space="preserve"> every misinformation campaign perpetrated against the Government and people of Eritrea.   </w:t>
      </w:r>
      <w:r w:rsidR="00207649">
        <w:rPr>
          <w:rFonts w:ascii="Arial" w:hAnsi="Arial" w:cs="Arial"/>
          <w:sz w:val="24"/>
          <w:szCs w:val="24"/>
        </w:rPr>
        <w:t xml:space="preserve"> </w:t>
      </w:r>
    </w:p>
    <w:p w:rsidR="00207649" w:rsidRDefault="00207649" w:rsidP="00D370F0">
      <w:pPr>
        <w:spacing w:line="360" w:lineRule="auto"/>
        <w:rPr>
          <w:rFonts w:ascii="Arial" w:hAnsi="Arial" w:cs="Arial"/>
          <w:sz w:val="24"/>
          <w:szCs w:val="24"/>
        </w:rPr>
      </w:pPr>
      <w:r>
        <w:rPr>
          <w:rFonts w:ascii="Arial" w:hAnsi="Arial" w:cs="Arial"/>
          <w:sz w:val="24"/>
          <w:szCs w:val="24"/>
        </w:rPr>
        <w:t xml:space="preserve">   </w:t>
      </w:r>
      <w:r w:rsidR="00B60FBB">
        <w:rPr>
          <w:noProof/>
        </w:rPr>
        <w:drawing>
          <wp:inline distT="0" distB="0" distL="0" distR="0" wp14:anchorId="5DCEBBFF" wp14:editId="5F0F1BF2">
            <wp:extent cx="2809875" cy="1943100"/>
            <wp:effectExtent l="0" t="0" r="9525" b="0"/>
            <wp:docPr id="1" name="Picture 1" descr="C:\Users\Dawit_Had\AppData\Local\Microsoft\Windows\Temporary Internet Files\Content.Outlook\LGI009UA\IMG_1264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wit_Had\AppData\Local\Microsoft\Windows\Temporary Internet Files\Content.Outlook\LGI009UA\IMG_1264 (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09875" cy="1943100"/>
                    </a:xfrm>
                    <a:prstGeom prst="rect">
                      <a:avLst/>
                    </a:prstGeom>
                    <a:noFill/>
                    <a:ln>
                      <a:noFill/>
                    </a:ln>
                  </pic:spPr>
                </pic:pic>
              </a:graphicData>
            </a:graphic>
          </wp:inline>
        </w:drawing>
      </w:r>
      <w:r w:rsidR="00F60505">
        <w:rPr>
          <w:noProof/>
        </w:rPr>
        <w:drawing>
          <wp:inline distT="0" distB="0" distL="0" distR="0" wp14:anchorId="2D59DD02" wp14:editId="6B805C4F">
            <wp:extent cx="2771775" cy="1976852"/>
            <wp:effectExtent l="0" t="0" r="0" b="4445"/>
            <wp:docPr id="2" name="Picture 2" descr="C:\Users\Dawit_Had\AppData\Local\Microsoft\Windows\Temporary Internet Files\Content.Outlook\LGI009UA\IMG_1265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awit_Had\AppData\Local\Microsoft\Windows\Temporary Internet Files\Content.Outlook\LGI009UA\IMG_1265 (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77002" cy="1980580"/>
                    </a:xfrm>
                    <a:prstGeom prst="rect">
                      <a:avLst/>
                    </a:prstGeom>
                    <a:noFill/>
                    <a:ln>
                      <a:noFill/>
                    </a:ln>
                  </pic:spPr>
                </pic:pic>
              </a:graphicData>
            </a:graphic>
          </wp:inline>
        </w:drawing>
      </w:r>
    </w:p>
    <w:p w:rsidR="00F60505" w:rsidRDefault="00F60505" w:rsidP="00D370F0">
      <w:pPr>
        <w:spacing w:line="360" w:lineRule="auto"/>
        <w:rPr>
          <w:rFonts w:ascii="Arial" w:hAnsi="Arial" w:cs="Arial"/>
          <w:sz w:val="24"/>
          <w:szCs w:val="24"/>
        </w:rPr>
      </w:pPr>
      <w:r>
        <w:rPr>
          <w:noProof/>
        </w:rPr>
        <w:drawing>
          <wp:inline distT="0" distB="0" distL="0" distR="0" wp14:anchorId="2A80EF23" wp14:editId="2F62DF7E">
            <wp:extent cx="2638425" cy="1979592"/>
            <wp:effectExtent l="0" t="0" r="0" b="1905"/>
            <wp:docPr id="3" name="Picture 3" descr="C:\Users\Dawit_Had\AppData\Local\Microsoft\Windows\Temporary Internet Files\Content.Outlook\LGI009UA\IMG_1268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awit_Had\AppData\Local\Microsoft\Windows\Temporary Internet Files\Content.Outlook\LGI009UA\IMG_1268 (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38425" cy="1979592"/>
                    </a:xfrm>
                    <a:prstGeom prst="rect">
                      <a:avLst/>
                    </a:prstGeom>
                    <a:noFill/>
                    <a:ln>
                      <a:noFill/>
                    </a:ln>
                  </pic:spPr>
                </pic:pic>
              </a:graphicData>
            </a:graphic>
          </wp:inline>
        </w:drawing>
      </w:r>
      <w:r>
        <w:rPr>
          <w:noProof/>
        </w:rPr>
        <w:drawing>
          <wp:inline distT="0" distB="0" distL="0" distR="0" wp14:anchorId="462E54BA" wp14:editId="7A754D37">
            <wp:extent cx="3000375" cy="1980943"/>
            <wp:effectExtent l="0" t="0" r="0" b="635"/>
            <wp:docPr id="4" name="Picture 4" descr="C:\Users\Dawit_Had\AppData\Local\Microsoft\Windows\Temporary Internet Files\Content.Outlook\LGI009UA\IMG_1266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awit_Had\AppData\Local\Microsoft\Windows\Temporary Internet Files\Content.Outlook\LGI009UA\IMG_1266 (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03141" cy="1982769"/>
                    </a:xfrm>
                    <a:prstGeom prst="rect">
                      <a:avLst/>
                    </a:prstGeom>
                    <a:noFill/>
                    <a:ln>
                      <a:noFill/>
                    </a:ln>
                  </pic:spPr>
                </pic:pic>
              </a:graphicData>
            </a:graphic>
          </wp:inline>
        </w:drawing>
      </w:r>
    </w:p>
    <w:p w:rsidR="00F60505" w:rsidRDefault="00F60505" w:rsidP="00D370F0">
      <w:pPr>
        <w:spacing w:line="360" w:lineRule="auto"/>
        <w:rPr>
          <w:rFonts w:ascii="Arial" w:hAnsi="Arial" w:cs="Arial"/>
          <w:sz w:val="24"/>
          <w:szCs w:val="24"/>
        </w:rPr>
      </w:pPr>
      <w:r>
        <w:rPr>
          <w:noProof/>
        </w:rPr>
        <w:lastRenderedPageBreak/>
        <w:drawing>
          <wp:inline distT="0" distB="0" distL="0" distR="0" wp14:anchorId="13E5714F" wp14:editId="6438A8A2">
            <wp:extent cx="2694317" cy="2066925"/>
            <wp:effectExtent l="0" t="0" r="0" b="0"/>
            <wp:docPr id="5" name="Picture 5" descr="C:\Users\Dawit_Had\AppData\Local\Microsoft\Windows\Temporary Internet Files\Content.Outlook\LGI009UA\IMG_1273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awit_Had\AppData\Local\Microsoft\Windows\Temporary Internet Files\Content.Outlook\LGI009UA\IMG_1273 (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96627" cy="2068697"/>
                    </a:xfrm>
                    <a:prstGeom prst="rect">
                      <a:avLst/>
                    </a:prstGeom>
                    <a:noFill/>
                    <a:ln>
                      <a:noFill/>
                    </a:ln>
                  </pic:spPr>
                </pic:pic>
              </a:graphicData>
            </a:graphic>
          </wp:inline>
        </w:drawing>
      </w:r>
      <w:r>
        <w:rPr>
          <w:noProof/>
        </w:rPr>
        <w:drawing>
          <wp:inline distT="0" distB="0" distL="0" distR="0" wp14:anchorId="4F2B51DB" wp14:editId="4BF00BF6">
            <wp:extent cx="2943225" cy="2066925"/>
            <wp:effectExtent l="0" t="0" r="9525" b="9525"/>
            <wp:docPr id="6" name="Picture 6" descr="C:\Users\Dawit_Had\AppData\Local\Microsoft\Windows\Temporary Internet Files\Content.Outlook\LGI009UA\IMG_1274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Dawit_Had\AppData\Local\Microsoft\Windows\Temporary Internet Files\Content.Outlook\LGI009UA\IMG_1274 (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43225" cy="2066925"/>
                    </a:xfrm>
                    <a:prstGeom prst="rect">
                      <a:avLst/>
                    </a:prstGeom>
                    <a:noFill/>
                    <a:ln>
                      <a:noFill/>
                    </a:ln>
                  </pic:spPr>
                </pic:pic>
              </a:graphicData>
            </a:graphic>
          </wp:inline>
        </w:drawing>
      </w:r>
    </w:p>
    <w:p w:rsidR="00F60505" w:rsidRDefault="00F60505" w:rsidP="00D370F0">
      <w:pPr>
        <w:spacing w:line="360" w:lineRule="auto"/>
        <w:rPr>
          <w:rFonts w:ascii="Arial" w:hAnsi="Arial" w:cs="Arial"/>
          <w:sz w:val="24"/>
          <w:szCs w:val="24"/>
        </w:rPr>
      </w:pPr>
      <w:r>
        <w:rPr>
          <w:noProof/>
        </w:rPr>
        <w:drawing>
          <wp:inline distT="0" distB="0" distL="0" distR="0" wp14:anchorId="258363EF" wp14:editId="3C9D9CB8">
            <wp:extent cx="2729434" cy="2247900"/>
            <wp:effectExtent l="0" t="0" r="0" b="0"/>
            <wp:docPr id="7" name="Picture 7" descr="C:\Users\Dawit_Had\AppData\Local\Microsoft\Windows\Temporary Internet Files\Content.Outlook\LGI009UA\IMG_1275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Dawit_Had\AppData\Local\Microsoft\Windows\Temporary Internet Files\Content.Outlook\LGI009UA\IMG_1275 (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30500" cy="2248778"/>
                    </a:xfrm>
                    <a:prstGeom prst="rect">
                      <a:avLst/>
                    </a:prstGeom>
                    <a:noFill/>
                    <a:ln>
                      <a:noFill/>
                    </a:ln>
                  </pic:spPr>
                </pic:pic>
              </a:graphicData>
            </a:graphic>
          </wp:inline>
        </w:drawing>
      </w:r>
      <w:r>
        <w:rPr>
          <w:noProof/>
        </w:rPr>
        <w:drawing>
          <wp:inline distT="0" distB="0" distL="0" distR="0" wp14:anchorId="08FF868B" wp14:editId="4DD92A22">
            <wp:extent cx="2990850" cy="2241386"/>
            <wp:effectExtent l="0" t="0" r="0" b="6985"/>
            <wp:docPr id="8" name="Picture 8" descr="C:\Users\Dawit_Had\AppData\Local\Microsoft\Windows\Temporary Internet Files\Content.Outlook\LGI009UA\IMG_1271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Dawit_Had\AppData\Local\Microsoft\Windows\Temporary Internet Files\Content.Outlook\LGI009UA\IMG_1271 (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90850" cy="2241386"/>
                    </a:xfrm>
                    <a:prstGeom prst="rect">
                      <a:avLst/>
                    </a:prstGeom>
                    <a:noFill/>
                    <a:ln>
                      <a:noFill/>
                    </a:ln>
                  </pic:spPr>
                </pic:pic>
              </a:graphicData>
            </a:graphic>
          </wp:inline>
        </w:drawing>
      </w:r>
    </w:p>
    <w:p w:rsidR="00A0574E" w:rsidRPr="00D370F0" w:rsidRDefault="00A0574E" w:rsidP="00D370F0">
      <w:pPr>
        <w:spacing w:line="360" w:lineRule="auto"/>
        <w:rPr>
          <w:rFonts w:ascii="Arial" w:hAnsi="Arial" w:cs="Arial"/>
          <w:sz w:val="24"/>
          <w:szCs w:val="24"/>
        </w:rPr>
      </w:pPr>
    </w:p>
    <w:p w:rsidR="006C5A20" w:rsidRPr="00D370F0" w:rsidRDefault="006C5A20" w:rsidP="00D370F0">
      <w:pPr>
        <w:spacing w:line="360" w:lineRule="auto"/>
        <w:rPr>
          <w:rFonts w:ascii="Arial" w:hAnsi="Arial" w:cs="Arial"/>
          <w:sz w:val="24"/>
          <w:szCs w:val="24"/>
        </w:rPr>
      </w:pPr>
      <w:r w:rsidRPr="00D370F0">
        <w:rPr>
          <w:rFonts w:ascii="Arial" w:hAnsi="Arial" w:cs="Arial"/>
          <w:sz w:val="24"/>
          <w:szCs w:val="24"/>
        </w:rPr>
        <w:t xml:space="preserve"> </w:t>
      </w:r>
    </w:p>
    <w:sectPr w:rsidR="006C5A20" w:rsidRPr="00D370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stellar">
    <w:panose1 w:val="020A0402060406010301"/>
    <w:charset w:val="00"/>
    <w:family w:val="roman"/>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A20"/>
    <w:rsid w:val="000C6269"/>
    <w:rsid w:val="001D03C3"/>
    <w:rsid w:val="00207649"/>
    <w:rsid w:val="00230268"/>
    <w:rsid w:val="003026AF"/>
    <w:rsid w:val="0045708C"/>
    <w:rsid w:val="00462900"/>
    <w:rsid w:val="004B249E"/>
    <w:rsid w:val="005B4CD1"/>
    <w:rsid w:val="006463C4"/>
    <w:rsid w:val="006C5A20"/>
    <w:rsid w:val="009B2508"/>
    <w:rsid w:val="00A0574E"/>
    <w:rsid w:val="00A23830"/>
    <w:rsid w:val="00A56931"/>
    <w:rsid w:val="00B3699F"/>
    <w:rsid w:val="00B402AE"/>
    <w:rsid w:val="00B60FBB"/>
    <w:rsid w:val="00BD5D2B"/>
    <w:rsid w:val="00C6484C"/>
    <w:rsid w:val="00D370F0"/>
    <w:rsid w:val="00DB28B0"/>
    <w:rsid w:val="00DE2354"/>
    <w:rsid w:val="00F60505"/>
    <w:rsid w:val="00FF68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605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050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605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050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327</TotalTime>
  <Pages>3</Pages>
  <Words>501</Words>
  <Characters>2860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Alkermes</Company>
  <LinksUpToDate>false</LinksUpToDate>
  <CharactersWithSpaces>3355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Alkermes</dc:creator>
  <cp:lastModifiedBy>Alkermes</cp:lastModifiedBy>
  <cp:revision>17</cp:revision>
  <dcterms:created xsi:type="dcterms:W3CDTF">2016-11-28T20:05:00Z</dcterms:created>
  <dcterms:modified xsi:type="dcterms:W3CDTF">2016-12-02T18:17:00Z</dcterms:modified>
</cp:coreProperties>
</file>